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06E" w:rsidP="4DA09B56" w:rsidRDefault="00F12C92" w14:paraId="2CD59E43" w14:textId="77777777">
      <w:pPr>
        <w:pStyle w:val="Title"/>
        <w:jc w:val="center"/>
      </w:pPr>
      <w:r w:rsidRPr="4DA09B56">
        <w:t>How to Apply for a Brazil e-Visa (Tourism)</w:t>
      </w:r>
    </w:p>
    <w:p w:rsidR="00C9606E" w:rsidP="4DA09B56" w:rsidRDefault="008F2FBD" w14:paraId="1A2528C3" w14:noSpellErr="1" w14:textId="51B154A7">
      <w:pPr>
        <w:pStyle w:val="Subtitle"/>
        <w:rPr/>
      </w:pPr>
      <w:r w:rsidR="008F2FBD">
        <w:rPr/>
        <w:t xml:space="preserve">For </w:t>
      </w:r>
      <w:r w:rsidR="008F2FBD">
        <w:rPr/>
        <w:t>WinShape</w:t>
      </w:r>
      <w:r w:rsidR="008F2FBD">
        <w:rPr/>
        <w:t xml:space="preserve"> Camps International | Summer Staff &amp; </w:t>
      </w:r>
      <w:r w:rsidR="72A3CE49">
        <w:rPr/>
        <w:t xml:space="preserve">International </w:t>
      </w:r>
      <w:r w:rsidR="008F2FBD">
        <w:rPr/>
        <w:t>Project Participants</w:t>
      </w:r>
    </w:p>
    <w:p w:rsidR="00C9606E" w:rsidP="4DA09B56" w:rsidRDefault="00F12C92" w14:paraId="1E999211" w14:textId="77777777">
      <w:pPr>
        <w:pStyle w:val="Heading1"/>
      </w:pPr>
      <w:r w:rsidRPr="4DA09B56">
        <w:t>1. Overview</w:t>
      </w:r>
    </w:p>
    <w:p w:rsidR="008F2FBD" w:rsidP="4DA09B56" w:rsidRDefault="008F2FBD" w14:paraId="533C59AB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You must apply for a Brazil e-Visa before traveling.</w:t>
      </w:r>
    </w:p>
    <w:p w:rsidR="008F2FBD" w:rsidP="4DA09B56" w:rsidRDefault="008F2FBD" w14:paraId="4D48CCC9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Starting April 10, 2025, U.S. citizens need this visa for tourism and short-term visits.</w:t>
      </w:r>
    </w:p>
    <w:p w:rsidR="008F2FBD" w:rsidP="4DA09B56" w:rsidRDefault="008F2FBD" w14:paraId="7CE528C9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The good news? It’s simple, online, and valid for 10 years with multiple entries.</w:t>
      </w:r>
    </w:p>
    <w:p w:rsidR="008F2FBD" w:rsidP="4DA09B56" w:rsidRDefault="008F2FBD" w14:paraId="7E5AAB31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You can stay up to 90 days per visit (180 days per year).</w:t>
      </w:r>
    </w:p>
    <w:p w:rsidR="008F2FBD" w:rsidP="4DA09B56" w:rsidRDefault="008F2FBD" w14:paraId="6AD4A38C" w14:textId="6B9F3B31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The cost is $80.90, and while the official processing time is 10 calendar days, we strongly recommend applying at least 2 months before your trip to avoid any stress.</w:t>
      </w:r>
    </w:p>
    <w:p w:rsidR="00C9606E" w:rsidP="4DA09B56" w:rsidRDefault="00F12C92" w14:paraId="07D1E412" w14:textId="77777777">
      <w:pPr>
        <w:pStyle w:val="Heading1"/>
      </w:pPr>
      <w:r w:rsidRPr="4DA09B56">
        <w:t>2. Required Documents</w:t>
      </w:r>
    </w:p>
    <w:p w:rsidR="00C9606E" w:rsidP="4DA09B56" w:rsidRDefault="00F12C92" w14:paraId="1A2729AF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For a tourism e-Visa, you only need:</w:t>
      </w:r>
    </w:p>
    <w:p w:rsidR="00C9606E" w:rsidP="1A815BB4" w:rsidRDefault="00F12C92" w14:noSpellErr="1" w14:paraId="1BCEA019" w14:textId="1AE9DA15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• Valid passport </w:t>
      </w:r>
    </w:p>
    <w:p w:rsidR="00C9606E" w:rsidP="1A815BB4" w:rsidRDefault="00F12C92" w14:paraId="61057EB6" w14:textId="7969324D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7D5A2A9">
        <w:rPr>
          <w:rFonts w:ascii="Calibri" w:hAnsi="Calibri" w:eastAsia="ＭＳ ゴシック" w:cs="Times New Roman" w:asciiTheme="majorAscii" w:hAnsiTheme="majorAscii" w:eastAsiaTheme="majorEastAsia" w:cstheme="majorBidi"/>
        </w:rPr>
        <w:t>Your p</w:t>
      </w:r>
      <w:r w:rsidRPr="1A815BB4" w:rsidR="54453A9B">
        <w:rPr>
          <w:rFonts w:ascii="Calibri" w:hAnsi="Calibri" w:eastAsia="ＭＳ ゴシック" w:cs="Times New Roman" w:asciiTheme="majorAscii" w:hAnsiTheme="majorAscii" w:eastAsiaTheme="majorEastAsia" w:cstheme="majorBidi"/>
        </w:rPr>
        <w:t>assport</w:t>
      </w:r>
      <w:r w:rsidRPr="1A815BB4" w:rsidR="54453A9B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should expire at least six months after the trip. If your passport expires before August 2026</w:t>
      </w:r>
      <w:r w:rsidRPr="1A815BB4" w:rsidR="0FB043DF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, we </w:t>
      </w:r>
      <w:r w:rsidRPr="1A815BB4" w:rsidR="0FB043DF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would </w:t>
      </w:r>
      <w:r w:rsidRPr="1A815BB4" w:rsidR="59852CD1">
        <w:rPr>
          <w:rFonts w:ascii="Calibri" w:hAnsi="Calibri" w:eastAsia="ＭＳ ゴシック" w:cs="Times New Roman" w:asciiTheme="majorAscii" w:hAnsiTheme="majorAscii" w:eastAsiaTheme="majorEastAsia" w:cstheme="majorBidi"/>
        </w:rPr>
        <w:t>recommend</w:t>
      </w:r>
      <w:r w:rsidRPr="1A815BB4" w:rsidR="0FB043DF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A815BB4" w:rsidR="09EA817F">
        <w:rPr>
          <w:rFonts w:ascii="Calibri" w:hAnsi="Calibri" w:eastAsia="ＭＳ ゴシック" w:cs="Times New Roman" w:asciiTheme="majorAscii" w:hAnsiTheme="majorAscii" w:eastAsiaTheme="majorEastAsia" w:cstheme="majorBidi"/>
        </w:rPr>
        <w:t>renewing</w:t>
      </w:r>
      <w:r w:rsidRPr="1A815BB4" w:rsidR="0FB043DF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your passport at this link: </w:t>
      </w:r>
      <w:hyperlink r:id="Rd2f181332da64a02">
        <w:r w:rsidRPr="1A815BB4" w:rsidR="0FB043DF">
          <w:rPr>
            <w:rStyle w:val="Hyperlink"/>
            <w:noProof w:val="0"/>
            <w:lang w:val="en-US"/>
          </w:rPr>
          <w:t>https://travel.state.gov/content/travel/en/passports/have-passport.html?gad_source=1&amp;gad_campaignid=20764041823&amp;gbraid=0AAAAAqbBk5sSg-lP8k3YVMt3iTyfMpAPX&amp;gclid=Cj0KCQjw9obIBhCAARIsAGHm1mSOPmKf1YkViI6pieqPcZg9-MgWW8kkvzNPcfH2LJPdLMqLx5qx-5EaAjh1EALw_wcB</w:t>
        </w:r>
      </w:hyperlink>
    </w:p>
    <w:p w:rsidR="00C9606E" w:rsidP="1A815BB4" w:rsidRDefault="00F12C92" w14:paraId="6B76D951" w14:textId="07AF1873">
      <w:pPr>
        <w:pStyle w:val="ListParagraph"/>
        <w:numPr>
          <w:ilvl w:val="0"/>
          <w:numId w:val="11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E4B887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u w:val="single"/>
        </w:rPr>
        <w:t>MAKE SURE YOUR PASSPORT IS SIGNED BEFORE USING IN YOUR APPLICATION</w:t>
      </w:r>
    </w:p>
    <w:p w:rsidR="00C9606E" w:rsidP="4DA09B56" w:rsidRDefault="00F12C92" w14:paraId="497BE1DA" w14:textId="30ED69E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• Passport-style photo (</w:t>
      </w:r>
      <w:r w:rsidRPr="4DA09B56" w:rsidR="008F2FBD">
        <w:rPr>
          <w:rFonts w:asciiTheme="majorHAnsi" w:hAnsiTheme="majorHAnsi" w:eastAsiaTheme="majorEastAsia" w:cstheme="majorBidi"/>
        </w:rPr>
        <w:t>Official requirements listed below</w:t>
      </w:r>
      <w:r w:rsidRPr="4DA09B56">
        <w:rPr>
          <w:rFonts w:asciiTheme="majorHAnsi" w:hAnsiTheme="majorHAnsi" w:eastAsiaTheme="majorEastAsia" w:cstheme="majorBidi"/>
        </w:rPr>
        <w:t>)</w:t>
      </w:r>
    </w:p>
    <w:p w:rsidR="00BD035D" w:rsidP="1A815BB4" w:rsidRDefault="00BD035D" w14:paraId="6A32F79F" w14:noSpellErr="1" w14:textId="64472EF9">
      <w:pPr>
        <w:pStyle w:val="ListParagraph"/>
        <w:numPr>
          <w:ilvl w:val="0"/>
          <w:numId w:val="10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Color Photo </w:t>
      </w:r>
      <w:r w:rsidRPr="1A815BB4" w:rsidR="00CC0475">
        <w:rPr>
          <w:rFonts w:ascii="Calibri" w:hAnsi="Calibri" w:eastAsia="ＭＳ ゴシック" w:cs="Times New Roman" w:asciiTheme="majorAscii" w:hAnsiTheme="majorAscii" w:eastAsiaTheme="majorEastAsia" w:cstheme="majorBidi"/>
        </w:rPr>
        <w:t>with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White Background</w:t>
      </w:r>
    </w:p>
    <w:p w:rsidR="00BD035D" w:rsidP="4DA09B56" w:rsidRDefault="00BD035D" w14:paraId="67A7833C" w14:textId="2BA068D4">
      <w:pPr>
        <w:pStyle w:val="ListParagraph"/>
        <w:numPr>
          <w:ilvl w:val="0"/>
          <w:numId w:val="10"/>
        </w:num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Eyes Open</w:t>
      </w:r>
    </w:p>
    <w:p w:rsidR="00BD035D" w:rsidP="4DA09B56" w:rsidRDefault="00BD035D" w14:paraId="5C6615B3" w14:textId="0AF151ED">
      <w:pPr>
        <w:pStyle w:val="ListParagraph"/>
        <w:numPr>
          <w:ilvl w:val="0"/>
          <w:numId w:val="10"/>
        </w:num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Front Facing</w:t>
      </w:r>
    </w:p>
    <w:p w:rsidR="00BD035D" w:rsidP="4DA09B56" w:rsidRDefault="00BD035D" w14:paraId="51F13A44" w14:textId="7FCE6F3B">
      <w:pPr>
        <w:pStyle w:val="ListParagraph"/>
        <w:numPr>
          <w:ilvl w:val="0"/>
          <w:numId w:val="10"/>
        </w:num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Shadowless</w:t>
      </w:r>
    </w:p>
    <w:p w:rsidR="00BD035D" w:rsidP="4DA09B56" w:rsidRDefault="00BD035D" w14:paraId="4387AFA2" w14:textId="629EFA92">
      <w:pPr>
        <w:pStyle w:val="ListParagraph"/>
        <w:numPr>
          <w:ilvl w:val="0"/>
          <w:numId w:val="10"/>
        </w:num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Appropriate Attire</w:t>
      </w:r>
    </w:p>
    <w:p w:rsidR="00BD035D" w:rsidP="4DA09B56" w:rsidRDefault="00BD035D" w14:paraId="743C2958" w14:textId="5E19390F">
      <w:pPr>
        <w:pStyle w:val="ListParagraph"/>
        <w:numPr>
          <w:ilvl w:val="0"/>
          <w:numId w:val="10"/>
        </w:num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At least 400x600 Pixels</w:t>
      </w:r>
    </w:p>
    <w:p w:rsidR="008F2FBD" w:rsidP="4DA09B56" w:rsidRDefault="008F2FBD" w14:paraId="6D9ECFD8" w14:textId="1EC2D44D">
      <w:pPr>
        <w:pStyle w:val="ListParagraph"/>
        <w:numPr>
          <w:ilvl w:val="0"/>
          <w:numId w:val="10"/>
        </w:num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Compositions Should be 50% to 60% of the image height</w:t>
      </w:r>
    </w:p>
    <w:p w:rsidR="008F2FBD" w:rsidP="4DA09B56" w:rsidRDefault="008F2FBD" w14:paraId="0A92031B" w14:textId="6CC0EC73">
      <w:pPr>
        <w:pStyle w:val="ListParagraph"/>
        <w:numPr>
          <w:ilvl w:val="0"/>
          <w:numId w:val="10"/>
        </w:num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 xml:space="preserve">For a similar guide, and for a tool to help cop your photo well visit </w:t>
      </w:r>
      <w:hyperlink r:id="rId9">
        <w:r w:rsidRPr="4DA09B56">
          <w:rPr>
            <w:rStyle w:val="Hyperlink"/>
            <w:rFonts w:asciiTheme="majorHAnsi" w:hAnsiTheme="majorHAnsi" w:eastAsiaTheme="majorEastAsia" w:cstheme="majorBidi"/>
          </w:rPr>
          <w:t>https://travel.state.gov/content/travel/en/us-visas/visa-information-resources/photos/photo-composition-template.html</w:t>
        </w:r>
      </w:hyperlink>
    </w:p>
    <w:p w:rsidR="008F2FBD" w:rsidP="4DA09B56" w:rsidRDefault="008F2FBD" w14:paraId="09A01EFD" w14:textId="77777777">
      <w:pPr>
        <w:pStyle w:val="ListParagraph"/>
        <w:rPr>
          <w:rFonts w:asciiTheme="majorHAnsi" w:hAnsiTheme="majorHAnsi" w:eastAsiaTheme="majorEastAsia" w:cstheme="majorBidi"/>
        </w:rPr>
      </w:pPr>
    </w:p>
    <w:p w:rsidR="00C9606E" w:rsidP="1A815BB4" w:rsidRDefault="00F12C92" w14:paraId="3094318D" w14:textId="77777777" w14:noSpellErr="1">
      <w:pPr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Note: Flight itinerary, proof of funds, and letter of intent are NOT </w:t>
      </w: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required</w:t>
      </w: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for tourism e-Visas.</w:t>
      </w:r>
    </w:p>
    <w:p w:rsidR="00C9606E" w:rsidP="4DA09B56" w:rsidRDefault="00F12C92" w14:paraId="403DC165" w14:textId="77777777">
      <w:pPr>
        <w:pStyle w:val="Heading1"/>
      </w:pPr>
      <w:r w:rsidRPr="4DA09B56">
        <w:t>3. Step-by-Step Application Process</w:t>
      </w:r>
    </w:p>
    <w:p w:rsidRPr="00BD035D" w:rsidR="00BD035D" w:rsidP="1A815BB4" w:rsidRDefault="00BD035D" w14:paraId="6B3582B7" w14:noSpellErr="1" w14:textId="1B3F906C">
      <w:pPr>
        <w:pStyle w:val="Normal"/>
        <w:numPr>
          <w:ilvl w:val="0"/>
          <w:numId w:val="0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>(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>for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 Visual Step-By-Step go here </w:t>
      </w:r>
      <w:hyperlink r:id="R9234d08ad5bb478d">
        <w:r w:rsidRPr="1A815BB4" w:rsidR="425CFE15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https://scribehow.com/viewer/Apply_for_a_Brazil_Visitor_Visa_Online__iHLlv163QfWAXDDfWVaFKA</w:t>
        </w:r>
      </w:hyperlink>
      <w:r w:rsidRPr="1A815BB4" w:rsidR="425CFE1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)</w:t>
      </w:r>
    </w:p>
    <w:p w:rsidR="00F12C92" w:rsidP="1A815BB4" w:rsidRDefault="00F12C92" w14:noSpellErr="1" w14:paraId="42CD268E" w14:textId="75BCCE23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1. Go to the official Brazil e-Visa portal: </w:t>
      </w:r>
      <w:hyperlink r:id="R49edfc944cc94408">
        <w:r w:rsidRPr="1A815BB4" w:rsidR="00F12C92">
          <w:rPr>
            <w:rStyle w:val="Hyperlink"/>
            <w:rFonts w:ascii="Calibri" w:hAnsi="Calibri" w:eastAsia="ＭＳ ゴシック" w:cs="Times New Roman" w:asciiTheme="majorAscii" w:hAnsiTheme="majorAscii" w:eastAsiaTheme="majorEastAsia" w:cstheme="majorBidi"/>
          </w:rPr>
          <w:t>https://brazil.vfsevisa.com</w:t>
        </w:r>
      </w:hyperlink>
    </w:p>
    <w:p w:rsidR="00C9606E" w:rsidP="4DA09B56" w:rsidRDefault="00F12C92" w14:paraId="207FA12B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2. Create an account and complete the online application form.</w:t>
      </w:r>
    </w:p>
    <w:p w:rsidR="00C9606E" w:rsidP="1A815BB4" w:rsidRDefault="00F12C92" w14:noSpellErr="1" w14:paraId="32E6DC40" w14:textId="6D48028C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</w:rPr>
        <w:t>3. Upload your passport scan and photo.</w:t>
      </w:r>
    </w:p>
    <w:p w:rsidR="00C9606E" w:rsidP="1A815BB4" w:rsidRDefault="00F12C92" w14:paraId="70ECEA1D" w14:textId="2CDE3700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0055BD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4. </w:t>
      </w:r>
      <w:r w:rsidRPr="1A815BB4" w:rsidR="70F60B9A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Fill in </w:t>
      </w:r>
      <w:r w:rsidRPr="1A815BB4" w:rsidR="70F60B9A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only the </w:t>
      </w:r>
      <w:r w:rsidRPr="1A815BB4" w:rsidR="238DB2DA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required </w:t>
      </w:r>
      <w:r w:rsidRPr="1A815BB4" w:rsidR="70F60B9A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info</w:t>
      </w:r>
      <w:r w:rsidRPr="1A815BB4" w:rsidR="70F60B9A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. </w:t>
      </w:r>
      <w:r w:rsidRPr="1A815BB4" w:rsidR="1681DD2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When asked for </w:t>
      </w:r>
      <w:r w:rsidRPr="1A815BB4" w:rsidR="272722CA">
        <w:rPr>
          <w:rFonts w:ascii="Calibri" w:hAnsi="Calibri" w:eastAsia="ＭＳ ゴシック" w:cs="Times New Roman" w:asciiTheme="majorAscii" w:hAnsiTheme="majorAscii" w:eastAsiaTheme="majorEastAsia" w:cstheme="majorBidi"/>
        </w:rPr>
        <w:t>a</w:t>
      </w:r>
      <w:r w:rsidRPr="1A815BB4" w:rsidR="1681DD27">
        <w:rPr>
          <w:rFonts w:ascii="Calibri" w:hAnsi="Calibri" w:eastAsia="ＭＳ ゴシック" w:cs="Times New Roman" w:asciiTheme="majorAscii" w:hAnsiTheme="majorAscii" w:eastAsiaTheme="majorEastAsia" w:cstheme="majorBidi"/>
        </w:rPr>
        <w:t>rrival Date</w:t>
      </w:r>
      <w:r w:rsidRPr="1A815BB4" w:rsidR="45CF1792">
        <w:rPr>
          <w:rFonts w:ascii="Calibri" w:hAnsi="Calibri" w:eastAsia="ＭＳ ゴシック" w:cs="Times New Roman" w:asciiTheme="majorAscii" w:hAnsiTheme="majorAscii" w:eastAsiaTheme="majorEastAsia" w:cstheme="majorBidi"/>
        </w:rPr>
        <w:t>,</w:t>
      </w:r>
      <w:r w:rsidRPr="1A815BB4" w:rsidR="1681DD2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please input </w:t>
      </w:r>
      <w:r w:rsidRPr="1A815BB4" w:rsidR="1681DD2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u w:val="single"/>
        </w:rPr>
        <w:t>March 7</w:t>
      </w:r>
      <w:r w:rsidRPr="1A815BB4" w:rsidR="1681DD2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u w:val="single"/>
          <w:vertAlign w:val="superscript"/>
        </w:rPr>
        <w:t>th</w:t>
      </w:r>
      <w:r w:rsidRPr="1A815BB4" w:rsidR="6E0CB27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. When asked for </w:t>
      </w:r>
      <w:r w:rsidRPr="1A815BB4" w:rsidR="6E0CB272">
        <w:rPr>
          <w:rFonts w:ascii="Calibri" w:hAnsi="Calibri" w:eastAsia="ＭＳ ゴシック" w:cs="Times New Roman" w:asciiTheme="majorAscii" w:hAnsiTheme="majorAscii" w:eastAsiaTheme="majorEastAsia" w:cstheme="majorBidi"/>
        </w:rPr>
        <w:t>last</w:t>
      </w:r>
      <w:r w:rsidRPr="1A815BB4" w:rsidR="6E0CB27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day in </w:t>
      </w:r>
      <w:r w:rsidRPr="1A815BB4" w:rsidR="6E0CB272">
        <w:rPr>
          <w:rFonts w:ascii="Calibri" w:hAnsi="Calibri" w:eastAsia="ＭＳ ゴシック" w:cs="Times New Roman" w:asciiTheme="majorAscii" w:hAnsiTheme="majorAscii" w:eastAsiaTheme="majorEastAsia" w:cstheme="majorBidi"/>
        </w:rPr>
        <w:t>country</w:t>
      </w:r>
      <w:r w:rsidRPr="1A815BB4" w:rsidR="5218D60A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, please put </w:t>
      </w:r>
      <w:r w:rsidRPr="1A815BB4" w:rsidR="5218D60A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u w:val="single"/>
        </w:rPr>
        <w:t>March 14</w:t>
      </w:r>
      <w:r w:rsidRPr="1A815BB4" w:rsidR="5218D60A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u w:val="single"/>
          <w:vertAlign w:val="superscript"/>
        </w:rPr>
        <w:t>th</w:t>
      </w:r>
      <w:r w:rsidRPr="1A815BB4" w:rsidR="5218D60A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. </w:t>
      </w:r>
    </w:p>
    <w:p w:rsidR="00C9606E" w:rsidP="1A815BB4" w:rsidRDefault="00F12C92" w14:paraId="2A5833EC" w14:textId="7B83994B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6E0CB272">
        <w:rPr>
          <w:rFonts w:ascii="Calibri" w:hAnsi="Calibri" w:eastAsia="ＭＳ ゴシック" w:cs="Times New Roman" w:asciiTheme="majorAscii" w:hAnsiTheme="majorAscii" w:eastAsiaTheme="majorEastAsia" w:cstheme="majorBidi"/>
        </w:rPr>
        <w:t>5.</w:t>
      </w:r>
      <w:r w:rsidRPr="1A815BB4" w:rsidR="00055BD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A815BB4" w:rsidR="6E0CB27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</w:rPr>
        <w:t>Pay the $80.90 fee online using a credit or debit card.</w:t>
      </w:r>
    </w:p>
    <w:p w:rsidR="00C9606E" w:rsidP="1A815BB4" w:rsidRDefault="00F12C92" w14:paraId="14CCA926" w14:noSpellErr="1" w14:textId="23456E19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70BAAF0B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6. </w:t>
      </w: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</w:rPr>
        <w:t>Wait for your e-Visa to arrive by email (usually within 10 calendar days).</w:t>
      </w:r>
    </w:p>
    <w:p w:rsidR="00C9606E" w:rsidP="1A815BB4" w:rsidRDefault="00F12C92" w14:paraId="0A81C411" w14:noSpellErr="1" w14:textId="01B41663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68F7CAE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7. 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Send a copy of your </w:t>
      </w:r>
      <w:r w:rsidRPr="1A815BB4" w:rsidR="008F2FBD">
        <w:rPr>
          <w:rFonts w:ascii="Calibri" w:hAnsi="Calibri" w:eastAsia="ＭＳ ゴシック" w:cs="Times New Roman" w:asciiTheme="majorAscii" w:hAnsiTheme="majorAscii" w:eastAsiaTheme="majorEastAsia" w:cstheme="majorBidi"/>
        </w:rPr>
        <w:t>e-V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isa to </w:t>
      </w:r>
      <w:hyperlink r:id="Rd4b9c4bbd05044db">
        <w:r w:rsidRPr="1A815BB4" w:rsidR="00BD035D">
          <w:rPr>
            <w:rStyle w:val="Hyperlink"/>
            <w:rFonts w:ascii="Calibri" w:hAnsi="Calibri" w:eastAsia="ＭＳ ゴシック" w:cs="Times New Roman" w:asciiTheme="majorAscii" w:hAnsiTheme="majorAscii" w:eastAsiaTheme="majorEastAsia" w:cstheme="majorBidi"/>
          </w:rPr>
          <w:t>WSCI@winshape.org</w:t>
        </w:r>
      </w:hyperlink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, as we will print out the </w:t>
      </w:r>
      <w:r w:rsidRPr="1A815BB4" w:rsidR="008F2FBD">
        <w:rPr>
          <w:rFonts w:ascii="Calibri" w:hAnsi="Calibri" w:eastAsia="ＭＳ ゴシック" w:cs="Times New Roman" w:asciiTheme="majorAscii" w:hAnsiTheme="majorAscii" w:eastAsiaTheme="majorEastAsia" w:cstheme="majorBidi"/>
        </w:rPr>
        <w:t>e-V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isas for you to have 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>on</w:t>
      </w:r>
      <w:r w:rsidRPr="1A815BB4" w:rsidR="00BD035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hand when travelling. </w:t>
      </w:r>
    </w:p>
    <w:p w:rsidR="00C9606E" w:rsidP="4DA09B56" w:rsidRDefault="00F12C92" w14:paraId="2F4B6890" w14:textId="77777777">
      <w:pPr>
        <w:pStyle w:val="Heading1"/>
      </w:pPr>
      <w:r w:rsidRPr="4DA09B56">
        <w:t>4. Tips for a Smooth Application</w:t>
      </w:r>
    </w:p>
    <w:p w:rsidR="00C9606E" w:rsidP="4DA09B56" w:rsidRDefault="00F12C92" w14:paraId="7AF7327A" w14:textId="1E096DE9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 xml:space="preserve">• Apply at least </w:t>
      </w:r>
      <w:r w:rsidRPr="4DA09B56" w:rsidR="00BD035D">
        <w:rPr>
          <w:rFonts w:asciiTheme="majorHAnsi" w:hAnsiTheme="majorHAnsi" w:eastAsiaTheme="majorEastAsia" w:cstheme="majorBidi"/>
        </w:rPr>
        <w:t xml:space="preserve">2 months </w:t>
      </w:r>
      <w:r w:rsidRPr="4DA09B56">
        <w:rPr>
          <w:rFonts w:asciiTheme="majorHAnsi" w:hAnsiTheme="majorHAnsi" w:eastAsiaTheme="majorEastAsia" w:cstheme="majorBidi"/>
        </w:rPr>
        <w:t>before your travel date.</w:t>
      </w:r>
    </w:p>
    <w:p w:rsidR="00C9606E" w:rsidP="4DA09B56" w:rsidRDefault="00F12C92" w14:paraId="78586E2C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• Ensure your passport scan is clear and your photo meets Brazil’s requirements.</w:t>
      </w:r>
    </w:p>
    <w:p w:rsidR="00C9606E" w:rsidP="4DA09B56" w:rsidRDefault="00F12C92" w14:paraId="738797ED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• Monitor your email for updates or correction requests.</w:t>
      </w:r>
    </w:p>
    <w:p w:rsidR="00C9606E" w:rsidP="4DA09B56" w:rsidRDefault="00F12C92" w14:paraId="24D1464C" w14:textId="77777777">
      <w:pPr>
        <w:pStyle w:val="Heading1"/>
      </w:pPr>
      <w:r w:rsidRPr="4DA09B56">
        <w:t>5. Frequently Asked Questions (FAQ)</w:t>
      </w:r>
    </w:p>
    <w:p w:rsidR="00C9606E" w:rsidP="4DA09B56" w:rsidRDefault="00F12C92" w14:paraId="0B8286AA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Q: Do I need to upload flight info or bank statements?</w:t>
      </w:r>
    </w:p>
    <w:p w:rsidR="00C9606E" w:rsidP="4DA09B56" w:rsidRDefault="00F12C92" w14:paraId="2974CBF3" w14:textId="0EB73D6F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 xml:space="preserve">A: No, only </w:t>
      </w:r>
      <w:r w:rsidRPr="4DA09B56" w:rsidR="00BD035D">
        <w:rPr>
          <w:rFonts w:asciiTheme="majorHAnsi" w:hAnsiTheme="majorHAnsi" w:eastAsiaTheme="majorEastAsia" w:cstheme="majorBidi"/>
        </w:rPr>
        <w:t xml:space="preserve">a </w:t>
      </w:r>
      <w:r w:rsidRPr="4DA09B56">
        <w:rPr>
          <w:rFonts w:asciiTheme="majorHAnsi" w:hAnsiTheme="majorHAnsi" w:eastAsiaTheme="majorEastAsia" w:cstheme="majorBidi"/>
        </w:rPr>
        <w:t>passport and photo are required for tourism e-Visas.</w:t>
      </w:r>
    </w:p>
    <w:p w:rsidR="00C9606E" w:rsidP="4DA09B56" w:rsidRDefault="00F12C92" w14:paraId="00C0F8DB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Q: How long does it take to process?</w:t>
      </w:r>
    </w:p>
    <w:p w:rsidR="00C9606E" w:rsidP="4DA09B56" w:rsidRDefault="00F12C92" w14:paraId="0617994B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A: The official estimate is about 10 calendar days, but apply early to avoid delays.</w:t>
      </w:r>
    </w:p>
    <w:p w:rsidR="00C9606E" w:rsidP="4DA09B56" w:rsidRDefault="00F12C92" w14:paraId="52607A68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Q: Can I apply from my phone?</w:t>
      </w:r>
    </w:p>
    <w:p w:rsidR="00C9606E" w:rsidP="4DA09B56" w:rsidRDefault="00F12C92" w14:paraId="5A44DAE8" w14:textId="7061EB68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 xml:space="preserve">A: Yes, but </w:t>
      </w:r>
      <w:r w:rsidRPr="4DA09B56" w:rsidR="00BD035D">
        <w:rPr>
          <w:rFonts w:asciiTheme="majorHAnsi" w:hAnsiTheme="majorHAnsi" w:eastAsiaTheme="majorEastAsia" w:cstheme="majorBidi"/>
        </w:rPr>
        <w:t xml:space="preserve">a </w:t>
      </w:r>
      <w:r w:rsidRPr="4DA09B56">
        <w:rPr>
          <w:rFonts w:asciiTheme="majorHAnsi" w:hAnsiTheme="majorHAnsi" w:eastAsiaTheme="majorEastAsia" w:cstheme="majorBidi"/>
        </w:rPr>
        <w:t>desktop is recommended for uploading documents.</w:t>
      </w:r>
    </w:p>
    <w:p w:rsidR="00C9606E" w:rsidP="4DA09B56" w:rsidRDefault="00F12C92" w14:paraId="1E8EE6D3" w14:textId="77777777">
      <w:pPr>
        <w:rPr>
          <w:rFonts w:asciiTheme="majorHAnsi" w:hAnsiTheme="majorHAnsi" w:eastAsiaTheme="majorEastAsia" w:cstheme="majorBidi"/>
        </w:rPr>
      </w:pPr>
      <w:r w:rsidRPr="4DA09B56">
        <w:rPr>
          <w:rFonts w:asciiTheme="majorHAnsi" w:hAnsiTheme="majorHAnsi" w:eastAsiaTheme="majorEastAsia" w:cstheme="majorBidi"/>
        </w:rPr>
        <w:t>Q: Where can I see a visual walkthrough?</w:t>
      </w:r>
    </w:p>
    <w:p w:rsidR="00C9606E" w:rsidP="1A815BB4" w:rsidRDefault="00F12C92" w14:paraId="6B39FFBF" w14:noSpellErr="1" w14:textId="107B3B44">
      <w:pPr>
        <w:pStyle w:val="Normal"/>
        <w:numPr>
          <w:ilvl w:val="0"/>
          <w:numId w:val="0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A815BB4" w:rsidR="00F12C9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A: Visit this Scribe guide: </w:t>
      </w:r>
      <w:hyperlink r:id="R3b3d3404d50c461a">
        <w:r w:rsidRPr="1A815BB4" w:rsidR="7D16C3D8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https://scribehow.com/viewer/Apply_for_a_Brazil_Visitor_Visa_Online__iHLlv163QfWAXDDfWVaFKA</w:t>
        </w:r>
      </w:hyperlink>
    </w:p>
    <w:p w:rsidR="1A815BB4" w:rsidP="1A815BB4" w:rsidRDefault="1A815BB4" w14:paraId="4AA3B8B5" w14:textId="721066D6">
      <w:pPr>
        <w:pStyle w:val="Normal"/>
        <w:numPr>
          <w:ilvl w:val="0"/>
          <w:numId w:val="0"/>
        </w:num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 w:rsidR="00C9606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4df0a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8054715"/>
    <w:multiLevelType w:val="hybridMultilevel"/>
    <w:tmpl w:val="6C381C74"/>
    <w:lvl w:ilvl="0" w:tplc="3B522F0C">
      <w:start w:val="4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294258796">
    <w:abstractNumId w:val="8"/>
  </w:num>
  <w:num w:numId="2" w16cid:durableId="1865247939">
    <w:abstractNumId w:val="6"/>
  </w:num>
  <w:num w:numId="3" w16cid:durableId="715930848">
    <w:abstractNumId w:val="5"/>
  </w:num>
  <w:num w:numId="4" w16cid:durableId="2011253870">
    <w:abstractNumId w:val="4"/>
  </w:num>
  <w:num w:numId="5" w16cid:durableId="1470318053">
    <w:abstractNumId w:val="7"/>
  </w:num>
  <w:num w:numId="6" w16cid:durableId="293950482">
    <w:abstractNumId w:val="3"/>
  </w:num>
  <w:num w:numId="7" w16cid:durableId="1936160869">
    <w:abstractNumId w:val="2"/>
  </w:num>
  <w:num w:numId="8" w16cid:durableId="1916745653">
    <w:abstractNumId w:val="1"/>
  </w:num>
  <w:num w:numId="9" w16cid:durableId="2078938659">
    <w:abstractNumId w:val="0"/>
  </w:num>
  <w:num w:numId="10" w16cid:durableId="689646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BD5"/>
    <w:rsid w:val="0006063C"/>
    <w:rsid w:val="0015074B"/>
    <w:rsid w:val="0029639D"/>
    <w:rsid w:val="00326F90"/>
    <w:rsid w:val="00500A52"/>
    <w:rsid w:val="0059577D"/>
    <w:rsid w:val="007B4DC6"/>
    <w:rsid w:val="008F2FBD"/>
    <w:rsid w:val="00AA1D8D"/>
    <w:rsid w:val="00B47730"/>
    <w:rsid w:val="00BD035D"/>
    <w:rsid w:val="00C9606E"/>
    <w:rsid w:val="00CB0664"/>
    <w:rsid w:val="00CC0475"/>
    <w:rsid w:val="00F12C92"/>
    <w:rsid w:val="00FA7104"/>
    <w:rsid w:val="00FC693F"/>
    <w:rsid w:val="07D5A2A9"/>
    <w:rsid w:val="08DD744B"/>
    <w:rsid w:val="09EA817F"/>
    <w:rsid w:val="0E4B887D"/>
    <w:rsid w:val="0FB043DF"/>
    <w:rsid w:val="10EC8064"/>
    <w:rsid w:val="11D97120"/>
    <w:rsid w:val="125451F1"/>
    <w:rsid w:val="1681DD27"/>
    <w:rsid w:val="1A815BB4"/>
    <w:rsid w:val="1D6B0085"/>
    <w:rsid w:val="20312149"/>
    <w:rsid w:val="238DB2DA"/>
    <w:rsid w:val="23A4046F"/>
    <w:rsid w:val="272722CA"/>
    <w:rsid w:val="30809A79"/>
    <w:rsid w:val="361B9AE5"/>
    <w:rsid w:val="391F9382"/>
    <w:rsid w:val="40141419"/>
    <w:rsid w:val="40A294B8"/>
    <w:rsid w:val="425CFE15"/>
    <w:rsid w:val="45CF1792"/>
    <w:rsid w:val="4DA09B56"/>
    <w:rsid w:val="5218D60A"/>
    <w:rsid w:val="54453A9B"/>
    <w:rsid w:val="59852CD1"/>
    <w:rsid w:val="59D3ED1F"/>
    <w:rsid w:val="5FB92E2E"/>
    <w:rsid w:val="6252D531"/>
    <w:rsid w:val="633985D7"/>
    <w:rsid w:val="6475E775"/>
    <w:rsid w:val="64B4A4A7"/>
    <w:rsid w:val="68F7CAE2"/>
    <w:rsid w:val="6E0CB272"/>
    <w:rsid w:val="70BAAF0B"/>
    <w:rsid w:val="70F60B9A"/>
    <w:rsid w:val="72A3CE49"/>
    <w:rsid w:val="734E3687"/>
    <w:rsid w:val="787DA7B6"/>
    <w:rsid w:val="7D16C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4965C"/>
  <w14:defaultImageDpi w14:val="300"/>
  <w15:docId w15:val="{15B54FC3-182A-074B-A5C6-0CCD0A75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D03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hyperlink" Target="https://travel.state.gov/content/travel/en/us-visas/visa-information-resources/photos/photo-composition-template.html" TargetMode="External" Id="rId9" /><Relationship Type="http://schemas.openxmlformats.org/officeDocument/2006/relationships/hyperlink" Target="https://travel.state.gov/content/travel/en/passports/have-passport.html?gad_source=1&amp;gad_campaignid=20764041823&amp;gbraid=0AAAAAqbBk5sSg-lP8k3YVMt3iTyfMpAPX&amp;gclid=Cj0KCQjw9obIBhCAARIsAGHm1mSOPmKf1YkViI6pieqPcZg9-MgWW8kkvzNPcfH2LJPdLMqLx5qx-5EaAjh1EALw_wcB" TargetMode="External" Id="Rd2f181332da64a02" /><Relationship Type="http://schemas.openxmlformats.org/officeDocument/2006/relationships/hyperlink" Target="https://scribehow.com/viewer/Apply_for_a_Brazil_Visitor_Visa_Online__iHLlv163QfWAXDDfWVaFKA" TargetMode="External" Id="R9234d08ad5bb478d" /><Relationship Type="http://schemas.openxmlformats.org/officeDocument/2006/relationships/hyperlink" Target="https://brazil.vfsevisa.com" TargetMode="External" Id="R49edfc944cc94408" /><Relationship Type="http://schemas.openxmlformats.org/officeDocument/2006/relationships/hyperlink" Target="mailto:WSCI@winshape.org" TargetMode="External" Id="Rd4b9c4bbd05044db" /><Relationship Type="http://schemas.openxmlformats.org/officeDocument/2006/relationships/hyperlink" Target="https://scribehow.com/viewer/Apply_for_a_Brazil_Visitor_Visa_Online__iHLlv163QfWAXDDfWVaFKA" TargetMode="External" Id="R3b3d3404d50c46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990571AD5074A82B435C2DD2BD2D2" ma:contentTypeVersion="25" ma:contentTypeDescription="Create a new document." ma:contentTypeScope="" ma:versionID="4a6cbad8c339a2227b0929c58b3c6816">
  <xsd:schema xmlns:xsd="http://www.w3.org/2001/XMLSchema" xmlns:xs="http://www.w3.org/2001/XMLSchema" xmlns:p="http://schemas.microsoft.com/office/2006/metadata/properties" xmlns:ns1="http://schemas.microsoft.com/sharepoint/v3" xmlns:ns2="e01caa40-2954-4777-85e3-27659fbb291c" xmlns:ns3="145c53f3-d8fd-4a47-88b3-46e901179781" targetNamespace="http://schemas.microsoft.com/office/2006/metadata/properties" ma:root="true" ma:fieldsID="dd328a9f91beef64bb2774c36d7392b7" ns1:_="" ns2:_="" ns3:_="">
    <xsd:import namespace="http://schemas.microsoft.com/sharepoint/v3"/>
    <xsd:import namespace="e01caa40-2954-4777-85e3-27659fbb291c"/>
    <xsd:import namespace="145c53f3-d8fd-4a47-88b3-46e901179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_ip_UnifiedCompliancePolicyUIAc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aa40-2954-4777-85e3-27659fbb2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f4fe6-688a-4785-b5b5-f29fb181f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ent for Signatures" ma:default="NO" ma:format="Dropdown" ma:internalName="Sign_x002d_off_x0020_status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_ip_UnifiedCompliancePolicyUIAct" ma:index="29" nillable="true" ma:displayName="_ip_UnifiedCompliancePolicyUIAct" ma:format="Dropdown" ma:internalName="_ip_UnifiedCompliancePolicyUIAct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53f3-d8fd-4a47-88b3-46e901179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deb2-709a-4ffe-b24b-5a2fe6560413}" ma:internalName="TaxCatchAll" ma:showField="CatchAllData" ma:web="145c53f3-d8fd-4a47-88b3-46e901179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e01caa40-2954-4777-85e3-27659fbb291c">NO</_Flow_SignoffStatus>
    <_ip_UnifiedCompliancePolicyProperties xmlns="http://schemas.microsoft.com/sharepoint/v3" xsi:nil="true"/>
    <_ip_UnifiedCompliancePolicyUIAct xmlns="e01caa40-2954-4777-85e3-27659fbb291c" xsi:nil="true"/>
    <TaxCatchAll xmlns="145c53f3-d8fd-4a47-88b3-46e901179781" xsi:nil="true"/>
    <lcf76f155ced4ddcb4097134ff3c332f xmlns="e01caa40-2954-4777-85e3-27659fbb2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829E1A-96B0-46DC-B73B-6A0720E59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1caa40-2954-4777-85e3-27659fbb291c"/>
    <ds:schemaRef ds:uri="145c53f3-d8fd-4a47-88b3-46e901179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182C4A-CF98-41A9-98B2-E9D965290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6C655-59FF-4662-933D-44F780F3CB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1caa40-2954-4777-85e3-27659fbb291c"/>
    <ds:schemaRef ds:uri="145c53f3-d8fd-4a47-88b3-46e90117978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Cameron Burgin</lastModifiedBy>
  <revision>4</revision>
  <dcterms:created xsi:type="dcterms:W3CDTF">2025-10-28T18:30:00.0000000Z</dcterms:created>
  <dcterms:modified xsi:type="dcterms:W3CDTF">2025-10-29T17:33:36.7577964Z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0x010100C25990571AD5074A82B435C2DD2BD2D2</vt:lpwstr>
  </property>
  <property fmtid="{D5CDD505-2E9C-101B-9397-08002B2CF9AE}" pid="3" name="MediaServiceImageTags">
    <vt:lpwstr/>
  </property>
</Properties>
</file>